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7792A" w14:textId="5ACAB9B9" w:rsidR="00C5117C" w:rsidRDefault="00C5117C">
      <w:pPr>
        <w:rPr>
          <w:rFonts w:ascii="Arial" w:hAnsi="Arial" w:cs="Arial"/>
          <w:b/>
          <w:sz w:val="24"/>
          <w:szCs w:val="24"/>
          <w:lang w:val="en-CA"/>
        </w:rPr>
      </w:pPr>
      <w:r>
        <w:rPr>
          <w:noProof/>
        </w:rPr>
        <w:drawing>
          <wp:inline distT="0" distB="0" distL="0" distR="0" wp14:anchorId="2E43CC9E" wp14:editId="670085D1">
            <wp:extent cx="5943600" cy="1226185"/>
            <wp:effectExtent l="0" t="0" r="0" b="0"/>
            <wp:docPr id="2" name="Image 2" descr="logo-ang"/>
            <wp:cNvGraphicFramePr/>
            <a:graphic xmlns:a="http://schemas.openxmlformats.org/drawingml/2006/main">
              <a:graphicData uri="http://schemas.openxmlformats.org/drawingml/2006/picture">
                <pic:pic xmlns:pic="http://schemas.openxmlformats.org/drawingml/2006/picture">
                  <pic:nvPicPr>
                    <pic:cNvPr id="2" name="Image 2" descr="logo-a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26185"/>
                    </a:xfrm>
                    <a:prstGeom prst="rect">
                      <a:avLst/>
                    </a:prstGeom>
                    <a:noFill/>
                    <a:ln>
                      <a:noFill/>
                    </a:ln>
                  </pic:spPr>
                </pic:pic>
              </a:graphicData>
            </a:graphic>
          </wp:inline>
        </w:drawing>
      </w:r>
    </w:p>
    <w:p w14:paraId="10272823" w14:textId="198E91AE" w:rsidR="005B0161" w:rsidRPr="003E1BDC" w:rsidRDefault="00324132">
      <w:pPr>
        <w:rPr>
          <w:rFonts w:ascii="Arial" w:hAnsi="Arial" w:cs="Arial"/>
          <w:b/>
          <w:sz w:val="24"/>
          <w:szCs w:val="24"/>
          <w:lang w:val="en-CA"/>
        </w:rPr>
      </w:pPr>
      <w:r w:rsidRPr="003E1BDC">
        <w:rPr>
          <w:rFonts w:ascii="Arial" w:hAnsi="Arial" w:cs="Arial"/>
          <w:b/>
          <w:sz w:val="24"/>
          <w:szCs w:val="24"/>
          <w:lang w:val="en-CA"/>
        </w:rPr>
        <w:t>Change Notice for Dental Software Users</w:t>
      </w:r>
    </w:p>
    <w:p w14:paraId="101732A3" w14:textId="56812ECE" w:rsidR="00DF3A34" w:rsidRPr="003E1BDC" w:rsidRDefault="004A2E78">
      <w:pPr>
        <w:rPr>
          <w:rFonts w:ascii="Arial" w:hAnsi="Arial" w:cs="Arial"/>
          <w:sz w:val="24"/>
          <w:szCs w:val="24"/>
          <w:lang w:val="en-CA"/>
        </w:rPr>
      </w:pPr>
      <w:r>
        <w:rPr>
          <w:rFonts w:ascii="Arial" w:hAnsi="Arial" w:cs="Arial"/>
          <w:sz w:val="24"/>
          <w:szCs w:val="24"/>
          <w:lang w:val="en-CA"/>
        </w:rPr>
        <w:t xml:space="preserve">Effective September 18, 2022, </w:t>
      </w:r>
      <w:r w:rsidR="00C5117C" w:rsidRPr="00C5117C">
        <w:rPr>
          <w:rFonts w:ascii="Arial" w:hAnsi="Arial" w:cs="Arial"/>
          <w:b/>
          <w:sz w:val="24"/>
          <w:szCs w:val="24"/>
          <w:lang w:val="en-CA"/>
        </w:rPr>
        <w:t>AGA</w:t>
      </w:r>
      <w:r w:rsidR="00C5117C">
        <w:rPr>
          <w:rFonts w:ascii="Arial" w:hAnsi="Arial" w:cs="Arial"/>
          <w:color w:val="FF0000"/>
          <w:sz w:val="24"/>
          <w:szCs w:val="24"/>
          <w:lang w:val="en-CA"/>
        </w:rPr>
        <w:t xml:space="preserve"> </w:t>
      </w:r>
      <w:r w:rsidR="00DF3A34" w:rsidRPr="003E1BDC">
        <w:rPr>
          <w:rFonts w:ascii="Arial" w:hAnsi="Arial" w:cs="Arial"/>
          <w:sz w:val="24"/>
          <w:szCs w:val="24"/>
          <w:lang w:val="en-CA"/>
        </w:rPr>
        <w:t xml:space="preserve">will be able to accept attachments </w:t>
      </w:r>
      <w:r>
        <w:rPr>
          <w:rFonts w:ascii="Arial" w:hAnsi="Arial" w:cs="Arial"/>
          <w:sz w:val="24"/>
          <w:szCs w:val="24"/>
          <w:lang w:val="en-CA"/>
        </w:rPr>
        <w:t xml:space="preserve">that are </w:t>
      </w:r>
      <w:r w:rsidR="00DF3A34" w:rsidRPr="003E1BDC">
        <w:rPr>
          <w:rFonts w:ascii="Arial" w:hAnsi="Arial" w:cs="Arial"/>
          <w:sz w:val="24"/>
          <w:szCs w:val="24"/>
          <w:lang w:val="en-CA"/>
        </w:rPr>
        <w:t xml:space="preserve">sent </w:t>
      </w:r>
      <w:r w:rsidRPr="003E1BDC">
        <w:rPr>
          <w:rFonts w:ascii="Arial" w:hAnsi="Arial" w:cs="Arial"/>
          <w:sz w:val="24"/>
          <w:szCs w:val="24"/>
          <w:lang w:val="en-CA"/>
        </w:rPr>
        <w:t>electronic</w:t>
      </w:r>
      <w:r>
        <w:rPr>
          <w:rFonts w:ascii="Arial" w:hAnsi="Arial" w:cs="Arial"/>
          <w:sz w:val="24"/>
          <w:szCs w:val="24"/>
          <w:lang w:val="en-CA"/>
        </w:rPr>
        <w:t>ally</w:t>
      </w:r>
      <w:r w:rsidRPr="003E1BDC">
        <w:rPr>
          <w:rFonts w:ascii="Arial" w:hAnsi="Arial" w:cs="Arial"/>
          <w:sz w:val="24"/>
          <w:szCs w:val="24"/>
          <w:lang w:val="en-CA"/>
        </w:rPr>
        <w:t xml:space="preserve"> </w:t>
      </w:r>
      <w:r w:rsidR="00DF3A34" w:rsidRPr="003E1BDC">
        <w:rPr>
          <w:rFonts w:ascii="Arial" w:hAnsi="Arial" w:cs="Arial"/>
          <w:sz w:val="24"/>
          <w:szCs w:val="24"/>
          <w:lang w:val="en-CA"/>
        </w:rPr>
        <w:t>with dental claims or predeterminations.</w:t>
      </w:r>
    </w:p>
    <w:p w14:paraId="7F4D2387" w14:textId="7F7CBECE" w:rsidR="00DF3A34" w:rsidRPr="003E1BDC" w:rsidRDefault="00DF3A34">
      <w:pPr>
        <w:rPr>
          <w:rFonts w:ascii="Arial" w:hAnsi="Arial" w:cs="Arial"/>
          <w:sz w:val="24"/>
          <w:szCs w:val="24"/>
          <w:lang w:val="en-CA"/>
        </w:rPr>
      </w:pPr>
      <w:r w:rsidRPr="003E1BDC">
        <w:rPr>
          <w:rFonts w:ascii="Arial" w:hAnsi="Arial" w:cs="Arial"/>
          <w:sz w:val="24"/>
          <w:szCs w:val="24"/>
          <w:lang w:val="en-CA"/>
        </w:rPr>
        <w:t xml:space="preserve">To simplify the process when submitting claims or predeterminations, it will now be possible to securely send attachments using the </w:t>
      </w:r>
      <w:proofErr w:type="spellStart"/>
      <w:r w:rsidRPr="003E1BDC">
        <w:rPr>
          <w:rFonts w:ascii="Arial" w:hAnsi="Arial" w:cs="Arial"/>
          <w:sz w:val="24"/>
          <w:szCs w:val="24"/>
          <w:lang w:val="en-CA"/>
        </w:rPr>
        <w:t>CDAnet</w:t>
      </w:r>
      <w:proofErr w:type="spellEnd"/>
      <w:r w:rsidRPr="003E1BDC">
        <w:rPr>
          <w:rFonts w:ascii="Arial" w:hAnsi="Arial" w:cs="Arial"/>
          <w:sz w:val="24"/>
          <w:szCs w:val="24"/>
          <w:lang w:val="en-CA"/>
        </w:rPr>
        <w:t xml:space="preserve"> option.  This option will reduce processing times and also reduce postage and administrative </w:t>
      </w:r>
      <w:r w:rsidR="004A2E78">
        <w:rPr>
          <w:rFonts w:ascii="Arial" w:hAnsi="Arial" w:cs="Arial"/>
          <w:sz w:val="24"/>
          <w:szCs w:val="24"/>
          <w:lang w:val="en-CA"/>
        </w:rPr>
        <w:t>fees</w:t>
      </w:r>
      <w:r w:rsidRPr="003E1BDC">
        <w:rPr>
          <w:rFonts w:ascii="Arial" w:hAnsi="Arial" w:cs="Arial"/>
          <w:sz w:val="24"/>
          <w:szCs w:val="24"/>
          <w:lang w:val="en-CA"/>
        </w:rPr>
        <w:t xml:space="preserve"> associated with the </w:t>
      </w:r>
      <w:r w:rsidR="004A2E78">
        <w:rPr>
          <w:rFonts w:ascii="Arial" w:hAnsi="Arial" w:cs="Arial"/>
          <w:sz w:val="24"/>
          <w:szCs w:val="24"/>
          <w:lang w:val="en-CA"/>
        </w:rPr>
        <w:t>mailing</w:t>
      </w:r>
      <w:r w:rsidRPr="003E1BDC">
        <w:rPr>
          <w:rFonts w:ascii="Arial" w:hAnsi="Arial" w:cs="Arial"/>
          <w:sz w:val="24"/>
          <w:szCs w:val="24"/>
          <w:lang w:val="en-CA"/>
        </w:rPr>
        <w:t xml:space="preserve"> of documents.</w:t>
      </w:r>
    </w:p>
    <w:p w14:paraId="4F0A7A9B" w14:textId="77777777" w:rsidR="00BC5CF0" w:rsidRPr="002D4211" w:rsidRDefault="00BC5CF0" w:rsidP="00BC5CF0">
      <w:pPr>
        <w:pStyle w:val="NormalWeb"/>
        <w:spacing w:before="0" w:beforeAutospacing="0"/>
        <w:rPr>
          <w:rFonts w:ascii="Arial" w:hAnsi="Arial" w:cs="Arial"/>
        </w:rPr>
      </w:pPr>
      <w:r w:rsidRPr="002D4211">
        <w:rPr>
          <w:rFonts w:ascii="Arial" w:hAnsi="Arial" w:cs="Arial"/>
        </w:rPr>
        <w:t xml:space="preserve">You can now use your practice management software to submit documents such as x-rays and images with the claim or predetermination. </w:t>
      </w:r>
    </w:p>
    <w:p w14:paraId="36905948" w14:textId="18C1476D" w:rsidR="006F258B" w:rsidRPr="003E1BDC" w:rsidRDefault="006F258B">
      <w:pPr>
        <w:rPr>
          <w:rFonts w:ascii="Arial" w:hAnsi="Arial" w:cs="Arial"/>
          <w:sz w:val="24"/>
          <w:szCs w:val="24"/>
          <w:lang w:val="en-CA"/>
        </w:rPr>
      </w:pPr>
      <w:r w:rsidRPr="003E1BDC">
        <w:rPr>
          <w:rFonts w:ascii="Arial" w:hAnsi="Arial" w:cs="Arial"/>
          <w:sz w:val="24"/>
          <w:szCs w:val="24"/>
          <w:lang w:val="en-CA"/>
        </w:rPr>
        <w:t xml:space="preserve">You must notify </w:t>
      </w:r>
      <w:r w:rsidR="00C5117C" w:rsidRPr="00C5117C">
        <w:rPr>
          <w:rFonts w:ascii="Arial" w:hAnsi="Arial" w:cs="Arial"/>
          <w:b/>
          <w:sz w:val="24"/>
          <w:szCs w:val="24"/>
          <w:lang w:val="en-CA"/>
        </w:rPr>
        <w:t>AGA</w:t>
      </w:r>
      <w:r w:rsidR="00C5117C" w:rsidRPr="003E1BDC">
        <w:rPr>
          <w:rFonts w:ascii="Arial" w:hAnsi="Arial" w:cs="Arial"/>
          <w:sz w:val="24"/>
          <w:szCs w:val="24"/>
          <w:lang w:val="en-CA"/>
        </w:rPr>
        <w:t xml:space="preserve"> </w:t>
      </w:r>
      <w:r w:rsidRPr="003E1BDC">
        <w:rPr>
          <w:rFonts w:ascii="Arial" w:hAnsi="Arial" w:cs="Arial"/>
          <w:sz w:val="24"/>
          <w:szCs w:val="24"/>
          <w:lang w:val="en-CA"/>
        </w:rPr>
        <w:t xml:space="preserve">when submitting the claim or predetermination that an attachment will be </w:t>
      </w:r>
      <w:r w:rsidR="004A2E78">
        <w:rPr>
          <w:rFonts w:ascii="Arial" w:hAnsi="Arial" w:cs="Arial"/>
          <w:sz w:val="24"/>
          <w:szCs w:val="24"/>
          <w:lang w:val="en-CA"/>
        </w:rPr>
        <w:t>included</w:t>
      </w:r>
      <w:r w:rsidRPr="003E1BDC">
        <w:rPr>
          <w:rFonts w:ascii="Arial" w:hAnsi="Arial" w:cs="Arial"/>
          <w:sz w:val="24"/>
          <w:szCs w:val="24"/>
          <w:lang w:val="en-CA"/>
        </w:rPr>
        <w:t>.</w:t>
      </w:r>
    </w:p>
    <w:p w14:paraId="094BB453" w14:textId="523AAD4B" w:rsidR="006F258B" w:rsidRPr="003E1BDC" w:rsidRDefault="006F258B">
      <w:pPr>
        <w:rPr>
          <w:rFonts w:ascii="Arial" w:hAnsi="Arial" w:cs="Arial"/>
          <w:sz w:val="24"/>
          <w:szCs w:val="24"/>
          <w:lang w:val="en-CA"/>
        </w:rPr>
      </w:pPr>
      <w:r w:rsidRPr="003E1BDC">
        <w:rPr>
          <w:rFonts w:ascii="Arial" w:hAnsi="Arial" w:cs="Arial"/>
          <w:sz w:val="24"/>
          <w:szCs w:val="24"/>
          <w:lang w:val="en-CA"/>
        </w:rPr>
        <w:t xml:space="preserve">If a claim or predetermination is denied with a request to </w:t>
      </w:r>
      <w:r w:rsidR="004A2E78">
        <w:rPr>
          <w:rFonts w:ascii="Arial" w:hAnsi="Arial" w:cs="Arial"/>
          <w:sz w:val="24"/>
          <w:szCs w:val="24"/>
          <w:lang w:val="en-CA"/>
        </w:rPr>
        <w:t>provide</w:t>
      </w:r>
      <w:r w:rsidRPr="003E1BDC">
        <w:rPr>
          <w:rFonts w:ascii="Arial" w:hAnsi="Arial" w:cs="Arial"/>
          <w:sz w:val="24"/>
          <w:szCs w:val="24"/>
          <w:lang w:val="en-CA"/>
        </w:rPr>
        <w:t xml:space="preserve"> additional information, and you have the option to submit this information electronically</w:t>
      </w:r>
      <w:r w:rsidR="004A2E78">
        <w:rPr>
          <w:rFonts w:ascii="Arial" w:hAnsi="Arial" w:cs="Arial"/>
          <w:sz w:val="24"/>
          <w:szCs w:val="24"/>
          <w:lang w:val="en-CA"/>
        </w:rPr>
        <w:t>,</w:t>
      </w:r>
      <w:r w:rsidRPr="003E1BDC">
        <w:rPr>
          <w:rFonts w:ascii="Arial" w:hAnsi="Arial" w:cs="Arial"/>
          <w:sz w:val="24"/>
          <w:szCs w:val="24"/>
          <w:lang w:val="en-CA"/>
        </w:rPr>
        <w:t xml:space="preserve"> you will need to return the claim or predetermination </w:t>
      </w:r>
      <w:r w:rsidR="004A2E78">
        <w:rPr>
          <w:rFonts w:ascii="Arial" w:hAnsi="Arial" w:cs="Arial"/>
          <w:sz w:val="24"/>
          <w:szCs w:val="24"/>
          <w:lang w:val="en-CA"/>
        </w:rPr>
        <w:t xml:space="preserve">and </w:t>
      </w:r>
      <w:r w:rsidRPr="003E1BDC">
        <w:rPr>
          <w:rFonts w:ascii="Arial" w:hAnsi="Arial" w:cs="Arial"/>
          <w:sz w:val="24"/>
          <w:szCs w:val="24"/>
          <w:lang w:val="en-CA"/>
        </w:rPr>
        <w:t>indicat</w:t>
      </w:r>
      <w:r w:rsidR="004A2E78">
        <w:rPr>
          <w:rFonts w:ascii="Arial" w:hAnsi="Arial" w:cs="Arial"/>
          <w:sz w:val="24"/>
          <w:szCs w:val="24"/>
          <w:lang w:val="en-CA"/>
        </w:rPr>
        <w:t>e</w:t>
      </w:r>
      <w:r w:rsidRPr="003E1BDC">
        <w:rPr>
          <w:rFonts w:ascii="Arial" w:hAnsi="Arial" w:cs="Arial"/>
          <w:sz w:val="24"/>
          <w:szCs w:val="24"/>
          <w:lang w:val="en-CA"/>
        </w:rPr>
        <w:t xml:space="preserve"> that an attachment will be submitted.</w:t>
      </w:r>
    </w:p>
    <w:p w14:paraId="72E15CF6" w14:textId="7EFA4438" w:rsidR="005B0161" w:rsidRPr="003E1BDC" w:rsidRDefault="006F258B">
      <w:pPr>
        <w:rPr>
          <w:rFonts w:ascii="Arial" w:hAnsi="Arial" w:cs="Arial"/>
          <w:b/>
          <w:sz w:val="24"/>
          <w:szCs w:val="24"/>
          <w:lang w:val="en-CA"/>
        </w:rPr>
      </w:pPr>
      <w:r w:rsidRPr="003E1BDC">
        <w:rPr>
          <w:rFonts w:ascii="Arial" w:hAnsi="Arial" w:cs="Arial"/>
          <w:b/>
          <w:sz w:val="24"/>
          <w:szCs w:val="24"/>
          <w:lang w:val="en-CA"/>
        </w:rPr>
        <w:t xml:space="preserve">Steps to </w:t>
      </w:r>
      <w:r w:rsidR="007446F5" w:rsidRPr="003E1BDC">
        <w:rPr>
          <w:rFonts w:ascii="Arial" w:hAnsi="Arial" w:cs="Arial"/>
          <w:b/>
          <w:sz w:val="24"/>
          <w:szCs w:val="24"/>
          <w:lang w:val="en-CA"/>
        </w:rPr>
        <w:t>T</w:t>
      </w:r>
      <w:r w:rsidRPr="003E1BDC">
        <w:rPr>
          <w:rFonts w:ascii="Arial" w:hAnsi="Arial" w:cs="Arial"/>
          <w:b/>
          <w:sz w:val="24"/>
          <w:szCs w:val="24"/>
          <w:lang w:val="en-CA"/>
        </w:rPr>
        <w:t>ake</w:t>
      </w:r>
    </w:p>
    <w:p w14:paraId="2606B3BC" w14:textId="5DC1B2B6" w:rsidR="00BC5CF0" w:rsidRPr="002D4211" w:rsidRDefault="00BC5CF0" w:rsidP="00BC5CF0">
      <w:pPr>
        <w:pStyle w:val="NormalWeb"/>
        <w:spacing w:before="0" w:beforeAutospacing="0"/>
        <w:rPr>
          <w:rFonts w:ascii="Arial" w:hAnsi="Arial" w:cs="Arial"/>
        </w:rPr>
      </w:pPr>
      <w:r w:rsidRPr="002D4211">
        <w:rPr>
          <w:rFonts w:ascii="Arial" w:hAnsi="Arial" w:cs="Arial"/>
        </w:rPr>
        <w:t xml:space="preserve">Effective September 18, 2022 or shortly thereafter, in order to use this new functionality, you will need to change the settings in your practice management software to allow attachments to be sent to </w:t>
      </w:r>
      <w:r w:rsidR="00C5117C" w:rsidRPr="00C5117C">
        <w:rPr>
          <w:rFonts w:ascii="Arial" w:hAnsi="Arial" w:cs="Arial"/>
          <w:b/>
          <w:lang w:val="en-CA"/>
        </w:rPr>
        <w:t>AGA</w:t>
      </w:r>
      <w:r w:rsidRPr="002D4211">
        <w:rPr>
          <w:rFonts w:ascii="Arial" w:hAnsi="Arial" w:cs="Arial"/>
        </w:rPr>
        <w:t>.</w:t>
      </w:r>
    </w:p>
    <w:p w14:paraId="191F4C7B" w14:textId="497FF0DC" w:rsidR="005B0161" w:rsidRPr="003E1BDC" w:rsidRDefault="007446F5">
      <w:pPr>
        <w:rPr>
          <w:rFonts w:ascii="Arial" w:hAnsi="Arial" w:cs="Arial"/>
          <w:b/>
          <w:sz w:val="24"/>
          <w:szCs w:val="24"/>
          <w:lang w:val="en-CA"/>
        </w:rPr>
      </w:pPr>
      <w:r w:rsidRPr="003E1BDC">
        <w:rPr>
          <w:rFonts w:ascii="Arial" w:hAnsi="Arial" w:cs="Arial"/>
          <w:b/>
          <w:sz w:val="24"/>
          <w:szCs w:val="24"/>
          <w:lang w:val="en-CA"/>
        </w:rPr>
        <w:t>Change Details</w:t>
      </w:r>
    </w:p>
    <w:p w14:paraId="35E65235" w14:textId="2E872B67" w:rsidR="007446F5" w:rsidRPr="003E1BDC" w:rsidRDefault="00C5117C">
      <w:pPr>
        <w:rPr>
          <w:rFonts w:ascii="Arial" w:hAnsi="Arial" w:cs="Arial"/>
          <w:sz w:val="24"/>
          <w:szCs w:val="24"/>
          <w:lang w:val="en-CA"/>
        </w:rPr>
      </w:pPr>
      <w:bookmarkStart w:id="0" w:name="_GoBack"/>
      <w:r w:rsidRPr="00C5117C">
        <w:rPr>
          <w:rFonts w:ascii="Arial" w:hAnsi="Arial" w:cs="Arial"/>
          <w:b/>
          <w:sz w:val="24"/>
          <w:szCs w:val="24"/>
          <w:lang w:val="en-CA"/>
        </w:rPr>
        <w:t>AGA</w:t>
      </w:r>
      <w:r w:rsidRPr="003E1BDC">
        <w:rPr>
          <w:rFonts w:ascii="Arial" w:hAnsi="Arial" w:cs="Arial"/>
          <w:sz w:val="24"/>
          <w:szCs w:val="24"/>
          <w:lang w:val="en-CA"/>
        </w:rPr>
        <w:t xml:space="preserve"> </w:t>
      </w:r>
      <w:r w:rsidR="007446F5" w:rsidRPr="003E1BDC">
        <w:rPr>
          <w:rFonts w:ascii="Arial" w:hAnsi="Arial" w:cs="Arial"/>
          <w:sz w:val="24"/>
          <w:szCs w:val="24"/>
          <w:lang w:val="en-CA"/>
        </w:rPr>
        <w:t>information must be configured in your software (</w:t>
      </w:r>
      <w:proofErr w:type="spellStart"/>
      <w:r w:rsidR="007446F5" w:rsidRPr="003E1BDC">
        <w:rPr>
          <w:rFonts w:ascii="Arial" w:hAnsi="Arial" w:cs="Arial"/>
          <w:sz w:val="24"/>
          <w:szCs w:val="24"/>
          <w:lang w:val="en-CA"/>
        </w:rPr>
        <w:t>CDAnet</w:t>
      </w:r>
      <w:proofErr w:type="spellEnd"/>
      <w:r w:rsidR="007446F5" w:rsidRPr="003E1BDC">
        <w:rPr>
          <w:rFonts w:ascii="Arial" w:hAnsi="Arial" w:cs="Arial"/>
          <w:sz w:val="24"/>
          <w:szCs w:val="24"/>
          <w:lang w:val="en-CA"/>
        </w:rPr>
        <w:t xml:space="preserve"> version 4, TELUS B).</w:t>
      </w:r>
    </w:p>
    <w:bookmarkEnd w:id="0"/>
    <w:p w14:paraId="1F2B04E7" w14:textId="6859AA49" w:rsidR="005B0161" w:rsidRPr="003E1BDC" w:rsidRDefault="00B52934">
      <w:pPr>
        <w:rPr>
          <w:rFonts w:ascii="Arial" w:hAnsi="Arial" w:cs="Arial"/>
          <w:sz w:val="24"/>
          <w:szCs w:val="24"/>
          <w:lang w:val="en-CA"/>
        </w:rPr>
      </w:pPr>
      <w:r w:rsidRPr="003E1BDC">
        <w:rPr>
          <w:rFonts w:ascii="Arial" w:hAnsi="Arial" w:cs="Arial"/>
          <w:sz w:val="24"/>
          <w:szCs w:val="24"/>
          <w:lang w:val="en-CA"/>
        </w:rPr>
        <w:t>Support will be provided for the following messages:</w:t>
      </w:r>
    </w:p>
    <w:p w14:paraId="5067D20E" w14:textId="5069EBFA" w:rsidR="005B0161" w:rsidRPr="003E1BDC" w:rsidRDefault="00364ADC" w:rsidP="005B0161">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Attachments</w:t>
      </w:r>
      <w:r w:rsidR="005B0161" w:rsidRPr="003E1BDC">
        <w:rPr>
          <w:rFonts w:ascii="Arial" w:hAnsi="Arial" w:cs="Arial"/>
          <w:sz w:val="24"/>
          <w:szCs w:val="24"/>
          <w:lang w:val="en-CA"/>
        </w:rPr>
        <w:t xml:space="preserve"> (09) </w:t>
      </w:r>
      <w:r w:rsidRPr="003E1BDC">
        <w:rPr>
          <w:rFonts w:ascii="Arial" w:hAnsi="Arial" w:cs="Arial"/>
          <w:sz w:val="24"/>
          <w:szCs w:val="24"/>
          <w:lang w:val="en-CA"/>
        </w:rPr>
        <w:t>NEW</w:t>
      </w:r>
    </w:p>
    <w:p w14:paraId="39F24F82" w14:textId="587C6EBA" w:rsidR="005B0161" w:rsidRPr="003E1BDC" w:rsidRDefault="00364ADC" w:rsidP="00364ADC">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Acknowledgement of receipt </w:t>
      </w:r>
      <w:r w:rsidR="003D1D71">
        <w:rPr>
          <w:rFonts w:ascii="Arial" w:hAnsi="Arial" w:cs="Arial"/>
          <w:sz w:val="24"/>
          <w:szCs w:val="24"/>
          <w:lang w:val="en-CA"/>
        </w:rPr>
        <w:t>for</w:t>
      </w:r>
      <w:r w:rsidRPr="003E1BDC">
        <w:rPr>
          <w:rFonts w:ascii="Arial" w:hAnsi="Arial" w:cs="Arial"/>
          <w:sz w:val="24"/>
          <w:szCs w:val="24"/>
          <w:lang w:val="en-CA"/>
        </w:rPr>
        <w:t xml:space="preserve"> an attachment </w:t>
      </w:r>
      <w:r w:rsidR="005B0161" w:rsidRPr="003E1BDC">
        <w:rPr>
          <w:rFonts w:ascii="Arial" w:hAnsi="Arial" w:cs="Arial"/>
          <w:sz w:val="24"/>
          <w:szCs w:val="24"/>
          <w:lang w:val="en-CA"/>
        </w:rPr>
        <w:t xml:space="preserve">(19) </w:t>
      </w:r>
      <w:r w:rsidRPr="003E1BDC">
        <w:rPr>
          <w:rFonts w:ascii="Arial" w:hAnsi="Arial" w:cs="Arial"/>
          <w:sz w:val="24"/>
          <w:szCs w:val="24"/>
          <w:lang w:val="en-CA"/>
        </w:rPr>
        <w:t>NEW</w:t>
      </w:r>
      <w:r w:rsidR="005B0161" w:rsidRPr="003E1BDC">
        <w:rPr>
          <w:rFonts w:ascii="Arial" w:hAnsi="Arial" w:cs="Arial"/>
          <w:sz w:val="24"/>
          <w:szCs w:val="24"/>
          <w:lang w:val="en-CA"/>
        </w:rPr>
        <w:t xml:space="preserve"> </w:t>
      </w:r>
    </w:p>
    <w:p w14:paraId="1FE101B3" w14:textId="6FCAA0D8" w:rsidR="005B0161" w:rsidRPr="003E1BDC" w:rsidRDefault="00C64AFA" w:rsidP="00364ADC">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Claims </w:t>
      </w:r>
      <w:r w:rsidR="005B0161" w:rsidRPr="003E1BDC">
        <w:rPr>
          <w:rFonts w:ascii="Arial" w:hAnsi="Arial" w:cs="Arial"/>
          <w:sz w:val="24"/>
          <w:szCs w:val="24"/>
          <w:lang w:val="en-CA"/>
        </w:rPr>
        <w:t xml:space="preserve">(01) </w:t>
      </w:r>
    </w:p>
    <w:p w14:paraId="160AF0D8" w14:textId="72D19FD2" w:rsidR="00FD2F59" w:rsidRPr="003E1BDC" w:rsidRDefault="00364ADC" w:rsidP="005B0161">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Acknowledgement of receipt </w:t>
      </w:r>
      <w:r w:rsidR="003D1D71">
        <w:rPr>
          <w:rFonts w:ascii="Arial" w:hAnsi="Arial" w:cs="Arial"/>
          <w:sz w:val="24"/>
          <w:szCs w:val="24"/>
          <w:lang w:val="en-CA"/>
        </w:rPr>
        <w:t>for</w:t>
      </w:r>
      <w:r w:rsidRPr="003E1BDC">
        <w:rPr>
          <w:rFonts w:ascii="Arial" w:hAnsi="Arial" w:cs="Arial"/>
          <w:sz w:val="24"/>
          <w:szCs w:val="24"/>
          <w:lang w:val="en-CA"/>
        </w:rPr>
        <w:t xml:space="preserve"> a claim </w:t>
      </w:r>
      <w:r w:rsidR="005B0161" w:rsidRPr="003E1BDC">
        <w:rPr>
          <w:rFonts w:ascii="Arial" w:hAnsi="Arial" w:cs="Arial"/>
          <w:sz w:val="24"/>
          <w:szCs w:val="24"/>
          <w:lang w:val="en-CA"/>
        </w:rPr>
        <w:t xml:space="preserve">(11) </w:t>
      </w:r>
    </w:p>
    <w:p w14:paraId="3CC64684" w14:textId="3AEBF020" w:rsidR="00FD2F59" w:rsidRPr="003E1BDC" w:rsidRDefault="004A2E78" w:rsidP="005B0161">
      <w:pPr>
        <w:pStyle w:val="Paragraphedeliste"/>
        <w:numPr>
          <w:ilvl w:val="0"/>
          <w:numId w:val="2"/>
        </w:numPr>
        <w:rPr>
          <w:rFonts w:ascii="Arial" w:eastAsia="Times New Roman" w:hAnsi="Arial" w:cs="Arial"/>
          <w:b/>
          <w:color w:val="000000"/>
          <w:sz w:val="24"/>
          <w:szCs w:val="24"/>
          <w:lang w:val="en-CA"/>
        </w:rPr>
      </w:pPr>
      <w:r>
        <w:rPr>
          <w:rFonts w:ascii="Arial" w:hAnsi="Arial" w:cs="Arial"/>
          <w:sz w:val="24"/>
          <w:szCs w:val="24"/>
          <w:lang w:val="en-CA"/>
        </w:rPr>
        <w:t>Explanation of benefits</w:t>
      </w:r>
      <w:r w:rsidR="00364ADC" w:rsidRPr="003E1BDC">
        <w:rPr>
          <w:rFonts w:ascii="Arial" w:hAnsi="Arial" w:cs="Arial"/>
          <w:sz w:val="24"/>
          <w:szCs w:val="24"/>
          <w:lang w:val="en-CA"/>
        </w:rPr>
        <w:t xml:space="preserve"> (21) or</w:t>
      </w:r>
      <w:r w:rsidR="005B0161" w:rsidRPr="003E1BDC">
        <w:rPr>
          <w:rFonts w:ascii="Arial" w:hAnsi="Arial" w:cs="Arial"/>
          <w:sz w:val="24"/>
          <w:szCs w:val="24"/>
          <w:lang w:val="en-CA"/>
        </w:rPr>
        <w:t xml:space="preserve"> </w:t>
      </w:r>
      <w:r w:rsidR="00FC4F91" w:rsidRPr="003E1BDC">
        <w:rPr>
          <w:rFonts w:ascii="Arial" w:hAnsi="Arial" w:cs="Arial"/>
          <w:sz w:val="24"/>
          <w:szCs w:val="24"/>
          <w:lang w:val="en-CA"/>
        </w:rPr>
        <w:t>c</w:t>
      </w:r>
      <w:r w:rsidR="00C64AFA" w:rsidRPr="003E1BDC">
        <w:rPr>
          <w:rFonts w:ascii="Arial" w:hAnsi="Arial" w:cs="Arial"/>
          <w:sz w:val="24"/>
          <w:szCs w:val="24"/>
          <w:lang w:val="en-CA"/>
        </w:rPr>
        <w:t xml:space="preserve">laim </w:t>
      </w:r>
      <w:r>
        <w:rPr>
          <w:rFonts w:ascii="Arial" w:hAnsi="Arial" w:cs="Arial"/>
          <w:sz w:val="24"/>
          <w:szCs w:val="24"/>
          <w:lang w:val="en-CA"/>
        </w:rPr>
        <w:t>reversal</w:t>
      </w:r>
      <w:r w:rsidR="00364ADC" w:rsidRPr="003E1BDC">
        <w:rPr>
          <w:rFonts w:ascii="Arial" w:hAnsi="Arial" w:cs="Arial"/>
          <w:sz w:val="24"/>
          <w:szCs w:val="24"/>
          <w:lang w:val="en-CA"/>
        </w:rPr>
        <w:t xml:space="preserve"> </w:t>
      </w:r>
      <w:r w:rsidR="005B0161" w:rsidRPr="003E1BDC">
        <w:rPr>
          <w:rFonts w:ascii="Arial" w:hAnsi="Arial" w:cs="Arial"/>
          <w:sz w:val="24"/>
          <w:szCs w:val="24"/>
          <w:lang w:val="en-CA"/>
        </w:rPr>
        <w:t xml:space="preserve">(02) </w:t>
      </w:r>
    </w:p>
    <w:p w14:paraId="1D8C0AB3" w14:textId="51332B42" w:rsidR="00FD2F59" w:rsidRPr="003E1BDC" w:rsidRDefault="005B0161" w:rsidP="005B0161">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R</w:t>
      </w:r>
      <w:r w:rsidR="00B83568">
        <w:rPr>
          <w:rFonts w:ascii="Arial" w:hAnsi="Arial" w:cs="Arial"/>
          <w:sz w:val="24"/>
          <w:szCs w:val="24"/>
          <w:lang w:val="en-CA"/>
        </w:rPr>
        <w:t>es</w:t>
      </w:r>
      <w:r w:rsidRPr="003E1BDC">
        <w:rPr>
          <w:rFonts w:ascii="Arial" w:hAnsi="Arial" w:cs="Arial"/>
          <w:sz w:val="24"/>
          <w:szCs w:val="24"/>
          <w:lang w:val="en-CA"/>
        </w:rPr>
        <w:t xml:space="preserve">ponse </w:t>
      </w:r>
      <w:r w:rsidR="00C64AFA" w:rsidRPr="003E1BDC">
        <w:rPr>
          <w:rFonts w:ascii="Arial" w:hAnsi="Arial" w:cs="Arial"/>
          <w:sz w:val="24"/>
          <w:szCs w:val="24"/>
          <w:lang w:val="en-CA"/>
        </w:rPr>
        <w:t xml:space="preserve">to a claim </w:t>
      </w:r>
      <w:r w:rsidR="004A2E78">
        <w:rPr>
          <w:rFonts w:ascii="Arial" w:hAnsi="Arial" w:cs="Arial"/>
          <w:sz w:val="24"/>
          <w:szCs w:val="24"/>
          <w:lang w:val="en-CA"/>
        </w:rPr>
        <w:t>reversal</w:t>
      </w:r>
      <w:r w:rsidR="00900032" w:rsidRPr="003E1BDC">
        <w:rPr>
          <w:rFonts w:ascii="Arial" w:hAnsi="Arial" w:cs="Arial"/>
          <w:sz w:val="24"/>
          <w:szCs w:val="24"/>
          <w:lang w:val="en-CA"/>
        </w:rPr>
        <w:t xml:space="preserve"> </w:t>
      </w:r>
      <w:r w:rsidRPr="003E1BDC">
        <w:rPr>
          <w:rFonts w:ascii="Arial" w:hAnsi="Arial" w:cs="Arial"/>
          <w:sz w:val="24"/>
          <w:szCs w:val="24"/>
          <w:lang w:val="en-CA"/>
        </w:rPr>
        <w:t xml:space="preserve">(12) </w:t>
      </w:r>
    </w:p>
    <w:p w14:paraId="20833937" w14:textId="5CB2EB41" w:rsidR="00FD2F59" w:rsidRPr="003E1BDC" w:rsidRDefault="00C64AFA" w:rsidP="00C64AFA">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Coordination of benefits</w:t>
      </w:r>
      <w:r w:rsidR="004A2E78">
        <w:rPr>
          <w:rFonts w:ascii="Arial" w:hAnsi="Arial" w:cs="Arial"/>
          <w:sz w:val="24"/>
          <w:szCs w:val="24"/>
          <w:lang w:val="en-CA"/>
        </w:rPr>
        <w:t xml:space="preserve"> for a claim</w:t>
      </w:r>
      <w:r w:rsidRPr="003E1BDC">
        <w:rPr>
          <w:rFonts w:ascii="Arial" w:hAnsi="Arial" w:cs="Arial"/>
          <w:sz w:val="24"/>
          <w:szCs w:val="24"/>
          <w:lang w:val="en-CA"/>
        </w:rPr>
        <w:t xml:space="preserve"> </w:t>
      </w:r>
      <w:r w:rsidR="005B0161" w:rsidRPr="003E1BDC">
        <w:rPr>
          <w:rFonts w:ascii="Arial" w:hAnsi="Arial" w:cs="Arial"/>
          <w:sz w:val="24"/>
          <w:szCs w:val="24"/>
          <w:lang w:val="en-CA"/>
        </w:rPr>
        <w:t xml:space="preserve">(07) </w:t>
      </w:r>
    </w:p>
    <w:p w14:paraId="6536B1B2" w14:textId="47C18DD2" w:rsidR="00FD2F59" w:rsidRPr="003E1BDC" w:rsidRDefault="004A2E78" w:rsidP="005B0161">
      <w:pPr>
        <w:pStyle w:val="Paragraphedeliste"/>
        <w:numPr>
          <w:ilvl w:val="0"/>
          <w:numId w:val="2"/>
        </w:numPr>
        <w:rPr>
          <w:rFonts w:ascii="Arial" w:eastAsia="Times New Roman" w:hAnsi="Arial" w:cs="Arial"/>
          <w:b/>
          <w:color w:val="000000"/>
          <w:sz w:val="24"/>
          <w:szCs w:val="24"/>
          <w:lang w:val="en-CA"/>
        </w:rPr>
      </w:pPr>
      <w:r>
        <w:rPr>
          <w:rFonts w:ascii="Arial" w:hAnsi="Arial" w:cs="Arial"/>
          <w:sz w:val="24"/>
          <w:szCs w:val="24"/>
          <w:lang w:val="en-CA"/>
        </w:rPr>
        <w:lastRenderedPageBreak/>
        <w:t>Predetermination</w:t>
      </w:r>
      <w:r w:rsidR="005B0161" w:rsidRPr="003E1BDC">
        <w:rPr>
          <w:rFonts w:ascii="Arial" w:hAnsi="Arial" w:cs="Arial"/>
          <w:sz w:val="24"/>
          <w:szCs w:val="24"/>
          <w:lang w:val="en-CA"/>
        </w:rPr>
        <w:t xml:space="preserve"> (03) </w:t>
      </w:r>
    </w:p>
    <w:p w14:paraId="7E4BD4C6" w14:textId="04EBBE91" w:rsidR="00FD2F59" w:rsidRPr="003E1BDC" w:rsidRDefault="00C64AFA" w:rsidP="005B0161">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Acknowledgement of receipt </w:t>
      </w:r>
      <w:r w:rsidR="003D1D71">
        <w:rPr>
          <w:rFonts w:ascii="Arial" w:hAnsi="Arial" w:cs="Arial"/>
          <w:sz w:val="24"/>
          <w:szCs w:val="24"/>
          <w:lang w:val="en-CA"/>
        </w:rPr>
        <w:t>for</w:t>
      </w:r>
      <w:r w:rsidRPr="003E1BDC">
        <w:rPr>
          <w:rFonts w:ascii="Arial" w:hAnsi="Arial" w:cs="Arial"/>
          <w:sz w:val="24"/>
          <w:szCs w:val="24"/>
          <w:lang w:val="en-CA"/>
        </w:rPr>
        <w:t xml:space="preserve"> a </w:t>
      </w:r>
      <w:r w:rsidR="004A2E78">
        <w:rPr>
          <w:rFonts w:ascii="Arial" w:hAnsi="Arial" w:cs="Arial"/>
          <w:sz w:val="24"/>
          <w:szCs w:val="24"/>
          <w:lang w:val="en-CA"/>
        </w:rPr>
        <w:t>predetermination</w:t>
      </w:r>
      <w:r w:rsidR="005B0161" w:rsidRPr="003E1BDC">
        <w:rPr>
          <w:rFonts w:ascii="Arial" w:hAnsi="Arial" w:cs="Arial"/>
          <w:sz w:val="24"/>
          <w:szCs w:val="24"/>
          <w:lang w:val="en-CA"/>
        </w:rPr>
        <w:t xml:space="preserve"> (13) </w:t>
      </w:r>
    </w:p>
    <w:p w14:paraId="3E2EAB56" w14:textId="3C0F2AC4" w:rsidR="00FD2F59" w:rsidRPr="003E1BDC" w:rsidRDefault="004A2E78" w:rsidP="005B0161">
      <w:pPr>
        <w:pStyle w:val="Paragraphedeliste"/>
        <w:numPr>
          <w:ilvl w:val="0"/>
          <w:numId w:val="2"/>
        </w:numPr>
        <w:rPr>
          <w:rFonts w:ascii="Arial" w:eastAsia="Times New Roman" w:hAnsi="Arial" w:cs="Arial"/>
          <w:b/>
          <w:color w:val="000000"/>
          <w:sz w:val="24"/>
          <w:szCs w:val="24"/>
          <w:lang w:val="en-CA"/>
        </w:rPr>
      </w:pPr>
      <w:r>
        <w:rPr>
          <w:rFonts w:ascii="Arial" w:hAnsi="Arial" w:cs="Arial"/>
          <w:sz w:val="24"/>
          <w:szCs w:val="24"/>
          <w:lang w:val="en-CA"/>
        </w:rPr>
        <w:t>Explanation of benefits</w:t>
      </w:r>
      <w:r w:rsidRPr="003E1BDC">
        <w:rPr>
          <w:rFonts w:ascii="Arial" w:hAnsi="Arial" w:cs="Arial"/>
          <w:sz w:val="24"/>
          <w:szCs w:val="24"/>
          <w:lang w:val="en-CA"/>
        </w:rPr>
        <w:t xml:space="preserve"> </w:t>
      </w:r>
      <w:r w:rsidR="005B0161" w:rsidRPr="003E1BDC">
        <w:rPr>
          <w:rFonts w:ascii="Arial" w:hAnsi="Arial" w:cs="Arial"/>
          <w:sz w:val="24"/>
          <w:szCs w:val="24"/>
          <w:lang w:val="en-CA"/>
        </w:rPr>
        <w:t>(</w:t>
      </w:r>
      <w:r>
        <w:rPr>
          <w:rFonts w:ascii="Arial" w:hAnsi="Arial" w:cs="Arial"/>
          <w:sz w:val="24"/>
          <w:szCs w:val="24"/>
          <w:lang w:val="en-CA"/>
        </w:rPr>
        <w:t>EO</w:t>
      </w:r>
      <w:r w:rsidR="00C64AFA" w:rsidRPr="003E1BDC">
        <w:rPr>
          <w:rFonts w:ascii="Arial" w:hAnsi="Arial" w:cs="Arial"/>
          <w:sz w:val="24"/>
          <w:szCs w:val="24"/>
          <w:lang w:val="en-CA"/>
        </w:rPr>
        <w:t>B</w:t>
      </w:r>
      <w:r w:rsidR="005B0161" w:rsidRPr="003E1BDC">
        <w:rPr>
          <w:rFonts w:ascii="Arial" w:hAnsi="Arial" w:cs="Arial"/>
          <w:sz w:val="24"/>
          <w:szCs w:val="24"/>
          <w:lang w:val="en-CA"/>
        </w:rPr>
        <w:t xml:space="preserve">) </w:t>
      </w:r>
      <w:r>
        <w:rPr>
          <w:rFonts w:ascii="Arial" w:hAnsi="Arial" w:cs="Arial"/>
          <w:sz w:val="24"/>
          <w:szCs w:val="24"/>
          <w:lang w:val="en-CA"/>
        </w:rPr>
        <w:t>for</w:t>
      </w:r>
      <w:r w:rsidR="00C64AFA" w:rsidRPr="003E1BDC">
        <w:rPr>
          <w:rFonts w:ascii="Arial" w:hAnsi="Arial" w:cs="Arial"/>
          <w:sz w:val="24"/>
          <w:szCs w:val="24"/>
          <w:lang w:val="en-CA"/>
        </w:rPr>
        <w:t xml:space="preserve"> a </w:t>
      </w:r>
      <w:r>
        <w:rPr>
          <w:rFonts w:ascii="Arial" w:hAnsi="Arial" w:cs="Arial"/>
          <w:sz w:val="24"/>
          <w:szCs w:val="24"/>
          <w:lang w:val="en-CA"/>
        </w:rPr>
        <w:t>predetermination</w:t>
      </w:r>
      <w:r w:rsidR="005B0161" w:rsidRPr="003E1BDC">
        <w:rPr>
          <w:rFonts w:ascii="Arial" w:hAnsi="Arial" w:cs="Arial"/>
          <w:sz w:val="24"/>
          <w:szCs w:val="24"/>
          <w:lang w:val="en-CA"/>
        </w:rPr>
        <w:t xml:space="preserve"> (23) </w:t>
      </w:r>
    </w:p>
    <w:p w14:paraId="1F6FE261" w14:textId="703AA90F" w:rsidR="00FD2F59" w:rsidRPr="003E1BDC" w:rsidRDefault="00C64AFA" w:rsidP="00C64AFA">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Pending </w:t>
      </w:r>
      <w:r w:rsidR="00FC4F91" w:rsidRPr="003E1BDC">
        <w:rPr>
          <w:rFonts w:ascii="Arial" w:hAnsi="Arial" w:cs="Arial"/>
          <w:sz w:val="24"/>
          <w:szCs w:val="24"/>
          <w:lang w:val="en-CA"/>
        </w:rPr>
        <w:t>t</w:t>
      </w:r>
      <w:r w:rsidRPr="003E1BDC">
        <w:rPr>
          <w:rFonts w:ascii="Arial" w:hAnsi="Arial" w:cs="Arial"/>
          <w:sz w:val="24"/>
          <w:szCs w:val="24"/>
          <w:lang w:val="en-CA"/>
        </w:rPr>
        <w:t xml:space="preserve">ransaction </w:t>
      </w:r>
      <w:r w:rsidR="00FC4F91" w:rsidRPr="003E1BDC">
        <w:rPr>
          <w:rFonts w:ascii="Arial" w:hAnsi="Arial" w:cs="Arial"/>
          <w:sz w:val="24"/>
          <w:szCs w:val="24"/>
          <w:lang w:val="en-CA"/>
        </w:rPr>
        <w:t>r</w:t>
      </w:r>
      <w:r w:rsidRPr="003E1BDC">
        <w:rPr>
          <w:rFonts w:ascii="Arial" w:hAnsi="Arial" w:cs="Arial"/>
          <w:sz w:val="24"/>
          <w:szCs w:val="24"/>
          <w:lang w:val="en-CA"/>
        </w:rPr>
        <w:t xml:space="preserve">equest </w:t>
      </w:r>
      <w:r w:rsidR="005B0161" w:rsidRPr="003E1BDC">
        <w:rPr>
          <w:rFonts w:ascii="Arial" w:hAnsi="Arial" w:cs="Arial"/>
          <w:sz w:val="24"/>
          <w:szCs w:val="24"/>
          <w:lang w:val="en-CA"/>
        </w:rPr>
        <w:t xml:space="preserve">(04) </w:t>
      </w:r>
    </w:p>
    <w:p w14:paraId="224C5871" w14:textId="0F6FBB07" w:rsidR="0095626D" w:rsidRDefault="00FC4F91" w:rsidP="005B0161">
      <w:pPr>
        <w:pStyle w:val="Paragraphedeliste"/>
        <w:numPr>
          <w:ilvl w:val="0"/>
          <w:numId w:val="2"/>
        </w:numPr>
        <w:rPr>
          <w:rFonts w:ascii="Arial" w:hAnsi="Arial" w:cs="Arial"/>
          <w:sz w:val="24"/>
          <w:szCs w:val="24"/>
          <w:lang w:val="en-CA"/>
        </w:rPr>
      </w:pPr>
      <w:r w:rsidRPr="003E1BDC">
        <w:rPr>
          <w:rFonts w:ascii="Arial" w:hAnsi="Arial" w:cs="Arial"/>
          <w:sz w:val="24"/>
          <w:szCs w:val="24"/>
          <w:lang w:val="en-CA"/>
        </w:rPr>
        <w:t xml:space="preserve">Acknowledgement of receipt for a pending transaction request </w:t>
      </w:r>
      <w:r w:rsidR="005B0161" w:rsidRPr="003E1BDC">
        <w:rPr>
          <w:rFonts w:ascii="Arial" w:hAnsi="Arial" w:cs="Arial"/>
          <w:sz w:val="24"/>
          <w:szCs w:val="24"/>
          <w:lang w:val="en-CA"/>
        </w:rPr>
        <w:t xml:space="preserve">(14) </w:t>
      </w:r>
    </w:p>
    <w:p w14:paraId="4DA6410B" w14:textId="7AB4BD0E" w:rsidR="00FD2F59" w:rsidRPr="003E1BDC" w:rsidRDefault="00811E6E" w:rsidP="00FD2F59">
      <w:pPr>
        <w:rPr>
          <w:rFonts w:ascii="Arial" w:hAnsi="Arial" w:cs="Arial"/>
          <w:sz w:val="24"/>
          <w:szCs w:val="24"/>
          <w:lang w:val="en-CA"/>
        </w:rPr>
      </w:pPr>
      <w:r w:rsidRPr="003E1BDC">
        <w:rPr>
          <w:rFonts w:ascii="Arial" w:hAnsi="Arial" w:cs="Arial"/>
          <w:sz w:val="24"/>
          <w:szCs w:val="24"/>
          <w:lang w:val="en-CA"/>
        </w:rPr>
        <w:t>The following types of attachments will be accepted</w:t>
      </w:r>
      <w:r w:rsidR="00FD2F59" w:rsidRPr="003E1BDC">
        <w:rPr>
          <w:rFonts w:ascii="Arial" w:hAnsi="Arial" w:cs="Arial"/>
          <w:sz w:val="24"/>
          <w:szCs w:val="24"/>
          <w:lang w:val="en-CA"/>
        </w:rPr>
        <w:t>:</w:t>
      </w:r>
    </w:p>
    <w:tbl>
      <w:tblPr>
        <w:tblStyle w:val="Grilledutableau"/>
        <w:tblW w:w="0" w:type="auto"/>
        <w:tblLook w:val="04A0" w:firstRow="1" w:lastRow="0" w:firstColumn="1" w:lastColumn="0" w:noHBand="0" w:noVBand="1"/>
      </w:tblPr>
      <w:tblGrid>
        <w:gridCol w:w="3539"/>
        <w:gridCol w:w="5811"/>
      </w:tblGrid>
      <w:tr w:rsidR="00FD2F59" w:rsidRPr="003E1BDC" w14:paraId="1648A36C" w14:textId="77777777" w:rsidTr="00DC7E8A">
        <w:tc>
          <w:tcPr>
            <w:tcW w:w="3539" w:type="dxa"/>
          </w:tcPr>
          <w:p w14:paraId="7E1A19D6" w14:textId="79EB8865" w:rsidR="00FD2F59" w:rsidRPr="003E1BDC" w:rsidRDefault="00811E6E" w:rsidP="00FD2F59">
            <w:pPr>
              <w:rPr>
                <w:rFonts w:ascii="Arial" w:hAnsi="Arial" w:cs="Arial"/>
                <w:b/>
                <w:sz w:val="24"/>
                <w:szCs w:val="24"/>
                <w:lang w:val="en-CA"/>
              </w:rPr>
            </w:pPr>
            <w:r w:rsidRPr="003E1BDC">
              <w:rPr>
                <w:rFonts w:ascii="Arial" w:hAnsi="Arial" w:cs="Arial"/>
                <w:b/>
                <w:sz w:val="24"/>
                <w:szCs w:val="24"/>
                <w:lang w:val="en-CA"/>
              </w:rPr>
              <w:t>File Type</w:t>
            </w:r>
          </w:p>
        </w:tc>
        <w:tc>
          <w:tcPr>
            <w:tcW w:w="5811" w:type="dxa"/>
          </w:tcPr>
          <w:p w14:paraId="4A5E1496" w14:textId="77777777" w:rsidR="00FD2F59" w:rsidRPr="003E1BDC" w:rsidRDefault="00FD2F59" w:rsidP="00FD2F59">
            <w:pPr>
              <w:rPr>
                <w:rFonts w:ascii="Arial" w:hAnsi="Arial" w:cs="Arial"/>
                <w:b/>
                <w:sz w:val="24"/>
                <w:szCs w:val="24"/>
                <w:lang w:val="en-CA"/>
              </w:rPr>
            </w:pPr>
            <w:r w:rsidRPr="003E1BDC">
              <w:rPr>
                <w:rFonts w:ascii="Arial" w:hAnsi="Arial" w:cs="Arial"/>
                <w:b/>
                <w:sz w:val="24"/>
                <w:szCs w:val="24"/>
                <w:lang w:val="en-CA"/>
              </w:rPr>
              <w:t xml:space="preserve">Description </w:t>
            </w:r>
          </w:p>
        </w:tc>
      </w:tr>
      <w:tr w:rsidR="00FD2F59" w:rsidRPr="003E1BDC" w14:paraId="6EC7FB58" w14:textId="77777777" w:rsidTr="00DC7E8A">
        <w:tc>
          <w:tcPr>
            <w:tcW w:w="3539" w:type="dxa"/>
          </w:tcPr>
          <w:p w14:paraId="7BB23368"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JPG</w:t>
            </w:r>
          </w:p>
        </w:tc>
        <w:tc>
          <w:tcPr>
            <w:tcW w:w="5811" w:type="dxa"/>
          </w:tcPr>
          <w:p w14:paraId="7E6B206D" w14:textId="737346D8"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JPG</w:t>
            </w:r>
            <w:r w:rsidR="00811E6E" w:rsidRPr="003E1BDC">
              <w:rPr>
                <w:rFonts w:ascii="Arial" w:hAnsi="Arial" w:cs="Arial"/>
                <w:sz w:val="24"/>
                <w:szCs w:val="24"/>
                <w:lang w:val="en-CA"/>
              </w:rPr>
              <w:t xml:space="preserve"> image file</w:t>
            </w:r>
          </w:p>
        </w:tc>
      </w:tr>
      <w:tr w:rsidR="00FD2F59" w:rsidRPr="003E1BDC" w14:paraId="4E6CA95F" w14:textId="77777777" w:rsidTr="00DC7E8A">
        <w:tc>
          <w:tcPr>
            <w:tcW w:w="3539" w:type="dxa"/>
          </w:tcPr>
          <w:p w14:paraId="090241A7" w14:textId="4B859BC2" w:rsidR="00FD2F59" w:rsidRPr="003E1BDC" w:rsidRDefault="00FD2F59" w:rsidP="00811E6E">
            <w:pPr>
              <w:rPr>
                <w:rFonts w:ascii="Arial" w:hAnsi="Arial" w:cs="Arial"/>
                <w:b/>
                <w:color w:val="000000"/>
                <w:sz w:val="24"/>
                <w:szCs w:val="24"/>
                <w:lang w:val="en-CA"/>
              </w:rPr>
            </w:pPr>
            <w:r w:rsidRPr="003E1BDC">
              <w:rPr>
                <w:rFonts w:ascii="Arial" w:hAnsi="Arial" w:cs="Arial"/>
                <w:sz w:val="24"/>
                <w:szCs w:val="24"/>
                <w:lang w:val="en-CA"/>
              </w:rPr>
              <w:t xml:space="preserve">DIC </w:t>
            </w:r>
            <w:r w:rsidR="00811E6E" w:rsidRPr="003E1BDC">
              <w:rPr>
                <w:rFonts w:ascii="Arial" w:hAnsi="Arial" w:cs="Arial"/>
                <w:sz w:val="24"/>
                <w:szCs w:val="24"/>
                <w:lang w:val="en-CA"/>
              </w:rPr>
              <w:t>or</w:t>
            </w:r>
            <w:r w:rsidRPr="003E1BDC">
              <w:rPr>
                <w:rFonts w:ascii="Arial" w:hAnsi="Arial" w:cs="Arial"/>
                <w:sz w:val="24"/>
                <w:szCs w:val="24"/>
                <w:lang w:val="en-CA"/>
              </w:rPr>
              <w:t xml:space="preserve"> DCM*</w:t>
            </w:r>
          </w:p>
        </w:tc>
        <w:tc>
          <w:tcPr>
            <w:tcW w:w="5811" w:type="dxa"/>
          </w:tcPr>
          <w:p w14:paraId="369D5FB0" w14:textId="2C5EE6EE"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DICOM</w:t>
            </w:r>
            <w:r w:rsidR="00811E6E" w:rsidRPr="003E1BDC">
              <w:rPr>
                <w:rFonts w:ascii="Arial" w:hAnsi="Arial" w:cs="Arial"/>
                <w:sz w:val="24"/>
                <w:szCs w:val="24"/>
                <w:lang w:val="en-CA"/>
              </w:rPr>
              <w:t xml:space="preserve"> image file</w:t>
            </w:r>
          </w:p>
        </w:tc>
      </w:tr>
      <w:tr w:rsidR="00FD2F59" w:rsidRPr="003E1BDC" w14:paraId="67983EF8" w14:textId="77777777" w:rsidTr="00DC7E8A">
        <w:tc>
          <w:tcPr>
            <w:tcW w:w="3539" w:type="dxa"/>
          </w:tcPr>
          <w:p w14:paraId="39AA7176"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TXT</w:t>
            </w:r>
          </w:p>
        </w:tc>
        <w:tc>
          <w:tcPr>
            <w:tcW w:w="5811" w:type="dxa"/>
          </w:tcPr>
          <w:p w14:paraId="5ACF8E70" w14:textId="2B7C355E"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ASCII</w:t>
            </w:r>
            <w:r w:rsidR="00811E6E" w:rsidRPr="003E1BDC">
              <w:rPr>
                <w:rFonts w:ascii="Arial" w:hAnsi="Arial" w:cs="Arial"/>
                <w:sz w:val="24"/>
                <w:szCs w:val="24"/>
                <w:lang w:val="en-CA"/>
              </w:rPr>
              <w:t xml:space="preserve"> text file</w:t>
            </w:r>
          </w:p>
        </w:tc>
      </w:tr>
      <w:tr w:rsidR="00FD2F59" w:rsidRPr="003E1BDC" w14:paraId="4F37BFAD" w14:textId="77777777" w:rsidTr="00DC7E8A">
        <w:tc>
          <w:tcPr>
            <w:tcW w:w="3539" w:type="dxa"/>
          </w:tcPr>
          <w:p w14:paraId="56B49997"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DOC</w:t>
            </w:r>
          </w:p>
        </w:tc>
        <w:tc>
          <w:tcPr>
            <w:tcW w:w="5811" w:type="dxa"/>
          </w:tcPr>
          <w:p w14:paraId="69752C77" w14:textId="53F72448"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Microsoft Word</w:t>
            </w:r>
            <w:r w:rsidR="00811E6E" w:rsidRPr="003E1BDC">
              <w:rPr>
                <w:rFonts w:ascii="Arial" w:hAnsi="Arial" w:cs="Arial"/>
                <w:sz w:val="24"/>
                <w:szCs w:val="24"/>
                <w:lang w:val="en-CA"/>
              </w:rPr>
              <w:t xml:space="preserve"> text file</w:t>
            </w:r>
          </w:p>
        </w:tc>
      </w:tr>
      <w:tr w:rsidR="00FD2F59" w:rsidRPr="003E1BDC" w14:paraId="42B9CAB6" w14:textId="77777777" w:rsidTr="00DC7E8A">
        <w:tc>
          <w:tcPr>
            <w:tcW w:w="3539" w:type="dxa"/>
          </w:tcPr>
          <w:p w14:paraId="28C11FA6"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TIF* (Tagged Image File)</w:t>
            </w:r>
          </w:p>
        </w:tc>
        <w:tc>
          <w:tcPr>
            <w:tcW w:w="5811" w:type="dxa"/>
          </w:tcPr>
          <w:p w14:paraId="13E7E7F1" w14:textId="368301D0"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TIF</w:t>
            </w:r>
            <w:r w:rsidR="00811E6E" w:rsidRPr="003E1BDC">
              <w:rPr>
                <w:rFonts w:ascii="Arial" w:hAnsi="Arial" w:cs="Arial"/>
                <w:sz w:val="24"/>
                <w:szCs w:val="24"/>
                <w:lang w:val="en-CA"/>
              </w:rPr>
              <w:t xml:space="preserve"> image file</w:t>
            </w:r>
          </w:p>
        </w:tc>
      </w:tr>
      <w:tr w:rsidR="00FD2F59" w:rsidRPr="003E1BDC" w14:paraId="12E5C78F" w14:textId="77777777" w:rsidTr="00DC7E8A">
        <w:tc>
          <w:tcPr>
            <w:tcW w:w="3539" w:type="dxa"/>
          </w:tcPr>
          <w:p w14:paraId="6CA290DD"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PNG* (Portable Network Graphic)</w:t>
            </w:r>
          </w:p>
        </w:tc>
        <w:tc>
          <w:tcPr>
            <w:tcW w:w="5811" w:type="dxa"/>
          </w:tcPr>
          <w:p w14:paraId="339C6BF1" w14:textId="47653019"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PNG</w:t>
            </w:r>
            <w:r w:rsidR="00811E6E" w:rsidRPr="003E1BDC">
              <w:rPr>
                <w:rFonts w:ascii="Arial" w:hAnsi="Arial" w:cs="Arial"/>
                <w:sz w:val="24"/>
                <w:szCs w:val="24"/>
                <w:lang w:val="en-CA"/>
              </w:rPr>
              <w:t xml:space="preserve"> image file</w:t>
            </w:r>
          </w:p>
        </w:tc>
      </w:tr>
      <w:tr w:rsidR="00FD2F59" w:rsidRPr="003E1BDC" w14:paraId="1B8E8368" w14:textId="77777777" w:rsidTr="00DC7E8A">
        <w:tc>
          <w:tcPr>
            <w:tcW w:w="3539" w:type="dxa"/>
          </w:tcPr>
          <w:p w14:paraId="1425659C"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BMP* (Bitmap Image File)</w:t>
            </w:r>
          </w:p>
        </w:tc>
        <w:tc>
          <w:tcPr>
            <w:tcW w:w="5811" w:type="dxa"/>
          </w:tcPr>
          <w:p w14:paraId="79B7CF09" w14:textId="78D840D8" w:rsidR="00FD2F59" w:rsidRPr="003E1BDC" w:rsidRDefault="00811E6E" w:rsidP="00811E6E">
            <w:pPr>
              <w:rPr>
                <w:rFonts w:ascii="Arial" w:hAnsi="Arial" w:cs="Arial"/>
                <w:b/>
                <w:color w:val="000000"/>
                <w:sz w:val="24"/>
                <w:szCs w:val="24"/>
                <w:lang w:val="en-CA"/>
              </w:rPr>
            </w:pPr>
            <w:r w:rsidRPr="003E1BDC">
              <w:rPr>
                <w:rFonts w:ascii="Arial" w:hAnsi="Arial" w:cs="Arial"/>
                <w:sz w:val="24"/>
                <w:szCs w:val="24"/>
                <w:lang w:val="en-CA"/>
              </w:rPr>
              <w:t>BMP image file</w:t>
            </w:r>
          </w:p>
        </w:tc>
      </w:tr>
      <w:tr w:rsidR="00FD2F59" w:rsidRPr="003E1BDC" w14:paraId="7EEA6D35" w14:textId="77777777" w:rsidTr="00DC7E8A">
        <w:tc>
          <w:tcPr>
            <w:tcW w:w="3539" w:type="dxa"/>
          </w:tcPr>
          <w:p w14:paraId="4553FF6D"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PDF* (Portable Document Format)</w:t>
            </w:r>
          </w:p>
        </w:tc>
        <w:tc>
          <w:tcPr>
            <w:tcW w:w="5811" w:type="dxa"/>
          </w:tcPr>
          <w:p w14:paraId="427ADFD9" w14:textId="7EA5E967"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PDF</w:t>
            </w:r>
            <w:r w:rsidR="00811E6E" w:rsidRPr="003E1BDC">
              <w:rPr>
                <w:rFonts w:ascii="Arial" w:hAnsi="Arial" w:cs="Arial"/>
                <w:sz w:val="24"/>
                <w:szCs w:val="24"/>
                <w:lang w:val="en-CA"/>
              </w:rPr>
              <w:t xml:space="preserve"> document</w:t>
            </w:r>
          </w:p>
        </w:tc>
      </w:tr>
      <w:tr w:rsidR="00FD2F59" w:rsidRPr="003E1BDC" w14:paraId="79BBC32F" w14:textId="77777777" w:rsidTr="00DC7E8A">
        <w:tc>
          <w:tcPr>
            <w:tcW w:w="3539" w:type="dxa"/>
          </w:tcPr>
          <w:p w14:paraId="026C813E"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RTF* (Rich Text Format)</w:t>
            </w:r>
          </w:p>
        </w:tc>
        <w:tc>
          <w:tcPr>
            <w:tcW w:w="5811" w:type="dxa"/>
          </w:tcPr>
          <w:p w14:paraId="17A6EC16" w14:textId="6C2405D2"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RTF</w:t>
            </w:r>
            <w:r w:rsidR="00811E6E" w:rsidRPr="003E1BDC">
              <w:rPr>
                <w:rFonts w:ascii="Arial" w:hAnsi="Arial" w:cs="Arial"/>
                <w:sz w:val="24"/>
                <w:szCs w:val="24"/>
                <w:lang w:val="en-CA"/>
              </w:rPr>
              <w:t xml:space="preserve"> text file format</w:t>
            </w:r>
          </w:p>
        </w:tc>
      </w:tr>
    </w:tbl>
    <w:p w14:paraId="333BE5F3" w14:textId="5F59450F" w:rsidR="00DC7E8A" w:rsidRPr="003E1BDC" w:rsidRDefault="00DC7E8A" w:rsidP="00FD2F59">
      <w:pPr>
        <w:rPr>
          <w:rFonts w:ascii="Arial" w:hAnsi="Arial" w:cs="Arial"/>
          <w:sz w:val="24"/>
          <w:szCs w:val="24"/>
          <w:lang w:val="en-CA"/>
        </w:rPr>
      </w:pPr>
      <w:r w:rsidRPr="003E1BDC">
        <w:rPr>
          <w:rFonts w:ascii="Arial" w:hAnsi="Arial" w:cs="Arial"/>
          <w:sz w:val="24"/>
          <w:szCs w:val="24"/>
          <w:lang w:val="en-CA"/>
        </w:rPr>
        <w:t>*</w:t>
      </w:r>
      <w:r w:rsidR="00811E6E" w:rsidRPr="003E1BDC">
        <w:rPr>
          <w:rFonts w:ascii="Arial" w:hAnsi="Arial" w:cs="Arial"/>
          <w:sz w:val="24"/>
          <w:szCs w:val="24"/>
          <w:lang w:val="en-CA"/>
        </w:rPr>
        <w:t xml:space="preserve">These file types are not listed in the </w:t>
      </w:r>
      <w:proofErr w:type="spellStart"/>
      <w:r w:rsidR="00811E6E" w:rsidRPr="003E1BDC">
        <w:rPr>
          <w:rFonts w:ascii="Arial" w:hAnsi="Arial" w:cs="Arial"/>
          <w:sz w:val="24"/>
          <w:szCs w:val="24"/>
          <w:lang w:val="en-CA"/>
        </w:rPr>
        <w:t>CDAnet</w:t>
      </w:r>
      <w:proofErr w:type="spellEnd"/>
      <w:r w:rsidR="00811E6E" w:rsidRPr="003E1BDC">
        <w:rPr>
          <w:rFonts w:ascii="Arial" w:hAnsi="Arial" w:cs="Arial"/>
          <w:sz w:val="24"/>
          <w:szCs w:val="24"/>
          <w:lang w:val="en-CA"/>
        </w:rPr>
        <w:t xml:space="preserve"> message formats and standards document, </w:t>
      </w:r>
      <w:r w:rsidR="004A2E78">
        <w:rPr>
          <w:rFonts w:ascii="Arial" w:hAnsi="Arial" w:cs="Arial"/>
          <w:sz w:val="24"/>
          <w:szCs w:val="24"/>
          <w:lang w:val="en-CA"/>
        </w:rPr>
        <w:t>but</w:t>
      </w:r>
      <w:r w:rsidR="00811E6E" w:rsidRPr="003E1BDC">
        <w:rPr>
          <w:rFonts w:ascii="Arial" w:hAnsi="Arial" w:cs="Arial"/>
          <w:sz w:val="24"/>
          <w:szCs w:val="24"/>
          <w:lang w:val="en-CA"/>
        </w:rPr>
        <w:t xml:space="preserve"> are </w:t>
      </w:r>
      <w:r w:rsidR="004A2E78">
        <w:rPr>
          <w:rFonts w:ascii="Arial" w:hAnsi="Arial" w:cs="Arial"/>
          <w:sz w:val="24"/>
          <w:szCs w:val="24"/>
          <w:lang w:val="en-CA"/>
        </w:rPr>
        <w:t>nevertheless</w:t>
      </w:r>
      <w:r w:rsidR="00811E6E" w:rsidRPr="003E1BDC">
        <w:rPr>
          <w:rFonts w:ascii="Arial" w:hAnsi="Arial" w:cs="Arial"/>
          <w:sz w:val="24"/>
          <w:szCs w:val="24"/>
          <w:lang w:val="en-CA"/>
        </w:rPr>
        <w:t xml:space="preserve"> accepted</w:t>
      </w:r>
      <w:r w:rsidRPr="003E1BDC">
        <w:rPr>
          <w:rFonts w:ascii="Arial" w:hAnsi="Arial" w:cs="Arial"/>
          <w:sz w:val="24"/>
          <w:szCs w:val="24"/>
          <w:lang w:val="en-CA"/>
        </w:rPr>
        <w:t>.</w:t>
      </w:r>
    </w:p>
    <w:p w14:paraId="1BF16921" w14:textId="6EDB4264" w:rsidR="00DC7E8A" w:rsidRPr="003E1BDC" w:rsidRDefault="003E1BDC" w:rsidP="00FD2F59">
      <w:pPr>
        <w:rPr>
          <w:rFonts w:ascii="Arial" w:hAnsi="Arial" w:cs="Arial"/>
          <w:b/>
          <w:sz w:val="24"/>
          <w:szCs w:val="24"/>
          <w:lang w:val="en-CA"/>
        </w:rPr>
      </w:pPr>
      <w:r w:rsidRPr="003E1BDC">
        <w:rPr>
          <w:rFonts w:ascii="Arial" w:hAnsi="Arial" w:cs="Arial"/>
          <w:b/>
          <w:sz w:val="24"/>
          <w:szCs w:val="24"/>
          <w:lang w:val="en-CA"/>
        </w:rPr>
        <w:t>Additio</w:t>
      </w:r>
      <w:r w:rsidR="00DC7E8A" w:rsidRPr="003E1BDC">
        <w:rPr>
          <w:rFonts w:ascii="Arial" w:hAnsi="Arial" w:cs="Arial"/>
          <w:b/>
          <w:sz w:val="24"/>
          <w:szCs w:val="24"/>
          <w:lang w:val="en-CA"/>
        </w:rPr>
        <w:t>n</w:t>
      </w:r>
      <w:r w:rsidRPr="003E1BDC">
        <w:rPr>
          <w:rFonts w:ascii="Arial" w:hAnsi="Arial" w:cs="Arial"/>
          <w:b/>
          <w:sz w:val="24"/>
          <w:szCs w:val="24"/>
          <w:lang w:val="en-CA"/>
        </w:rPr>
        <w:t>a</w:t>
      </w:r>
      <w:r w:rsidR="00DC7E8A" w:rsidRPr="003E1BDC">
        <w:rPr>
          <w:rFonts w:ascii="Arial" w:hAnsi="Arial" w:cs="Arial"/>
          <w:b/>
          <w:sz w:val="24"/>
          <w:szCs w:val="24"/>
          <w:lang w:val="en-CA"/>
        </w:rPr>
        <w:t xml:space="preserve">l </w:t>
      </w:r>
      <w:r w:rsidRPr="003E1BDC">
        <w:rPr>
          <w:rFonts w:ascii="Arial" w:hAnsi="Arial" w:cs="Arial"/>
          <w:b/>
          <w:sz w:val="24"/>
          <w:szCs w:val="24"/>
          <w:lang w:val="en-CA"/>
        </w:rPr>
        <w:t>Support</w:t>
      </w:r>
    </w:p>
    <w:p w14:paraId="175AE644" w14:textId="0D13F9C2" w:rsidR="00DC7E8A" w:rsidRPr="003E1BDC" w:rsidRDefault="003E1BDC" w:rsidP="00FD2F59">
      <w:pPr>
        <w:rPr>
          <w:rFonts w:ascii="Arial" w:hAnsi="Arial" w:cs="Arial"/>
          <w:sz w:val="24"/>
          <w:szCs w:val="24"/>
          <w:lang w:val="en-CA"/>
        </w:rPr>
      </w:pPr>
      <w:r w:rsidRPr="003E1BDC">
        <w:rPr>
          <w:rFonts w:ascii="Arial" w:hAnsi="Arial" w:cs="Arial"/>
          <w:sz w:val="24"/>
          <w:szCs w:val="24"/>
          <w:lang w:val="en-CA"/>
        </w:rPr>
        <w:t>For assistance with practice management software, please contact your software provider.</w:t>
      </w:r>
    </w:p>
    <w:sectPr w:rsidR="00DC7E8A" w:rsidRPr="003E1BDC">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A42E" w14:textId="77777777" w:rsidR="003F7328" w:rsidRDefault="003F7328" w:rsidP="004A0DEC">
      <w:pPr>
        <w:spacing w:after="0" w:line="240" w:lineRule="auto"/>
      </w:pPr>
      <w:r>
        <w:separator/>
      </w:r>
    </w:p>
  </w:endnote>
  <w:endnote w:type="continuationSeparator" w:id="0">
    <w:p w14:paraId="56F4796B" w14:textId="77777777" w:rsidR="003F7328" w:rsidRDefault="003F7328" w:rsidP="004A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2987" w14:textId="77777777" w:rsidR="00331A71" w:rsidRDefault="00331A71" w:rsidP="00331A71">
    <w:pPr>
      <w:pStyle w:val="Coordonnes1"/>
    </w:pPr>
    <w:bookmarkStart w:id="1" w:name="Adresse"/>
  </w:p>
  <w:p w14:paraId="4E125B02" w14:textId="215DDADE" w:rsidR="00331A71" w:rsidRDefault="00331A71" w:rsidP="00331A71">
    <w:pPr>
      <w:pStyle w:val="Coordonnes1"/>
    </w:pPr>
    <w:r>
      <w:t>3</w:t>
    </w:r>
    <w:r w:rsidRPr="001A2144">
      <w:t>500, boulevard de Maisonneuve Ouest, bureau 2200, Westmount (Québec)</w:t>
    </w:r>
    <w:r>
      <w:t xml:space="preserve"> </w:t>
    </w:r>
    <w:r w:rsidRPr="001A2144">
      <w:t>H3Z 3C1</w:t>
    </w:r>
    <w:bookmarkEnd w:id="1"/>
  </w:p>
  <w:p w14:paraId="313A3707" w14:textId="77777777" w:rsidR="00331A71" w:rsidRPr="00DF4D2E" w:rsidRDefault="00331A71" w:rsidP="00331A71">
    <w:pPr>
      <w:pStyle w:val="Coordonnes2"/>
    </w:pPr>
    <w:bookmarkStart w:id="2" w:name="Téléphone"/>
    <w:r>
      <w:t>514 935-5444 · 1 800 363-6217 · www.aga.ca</w:t>
    </w:r>
    <w:bookmarkEnd w:id="2"/>
  </w:p>
  <w:p w14:paraId="29D94B03" w14:textId="77777777" w:rsidR="004A0DEC" w:rsidRPr="00331A71" w:rsidRDefault="004A0DEC">
    <w:pPr>
      <w:pStyle w:val="Pieddepage"/>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0F22B" w14:textId="77777777" w:rsidR="003F7328" w:rsidRDefault="003F7328" w:rsidP="004A0DEC">
      <w:pPr>
        <w:spacing w:after="0" w:line="240" w:lineRule="auto"/>
      </w:pPr>
      <w:r>
        <w:separator/>
      </w:r>
    </w:p>
  </w:footnote>
  <w:footnote w:type="continuationSeparator" w:id="0">
    <w:p w14:paraId="0E75F64F" w14:textId="77777777" w:rsidR="003F7328" w:rsidRDefault="003F7328" w:rsidP="004A0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69B"/>
    <w:multiLevelType w:val="hybridMultilevel"/>
    <w:tmpl w:val="6A2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7705A"/>
    <w:multiLevelType w:val="hybridMultilevel"/>
    <w:tmpl w:val="00C2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AC"/>
    <w:rsid w:val="00051DF4"/>
    <w:rsid w:val="000E0E0D"/>
    <w:rsid w:val="000F70E0"/>
    <w:rsid w:val="00180CBA"/>
    <w:rsid w:val="001E5983"/>
    <w:rsid w:val="001E6953"/>
    <w:rsid w:val="00202694"/>
    <w:rsid w:val="00206C55"/>
    <w:rsid w:val="00236165"/>
    <w:rsid w:val="002E27A1"/>
    <w:rsid w:val="00324132"/>
    <w:rsid w:val="003306AA"/>
    <w:rsid w:val="00331A71"/>
    <w:rsid w:val="00364ADC"/>
    <w:rsid w:val="003C6E80"/>
    <w:rsid w:val="003D1D71"/>
    <w:rsid w:val="003E1BDC"/>
    <w:rsid w:val="003F7328"/>
    <w:rsid w:val="00403CAC"/>
    <w:rsid w:val="00473095"/>
    <w:rsid w:val="004A0DEC"/>
    <w:rsid w:val="004A2E78"/>
    <w:rsid w:val="005006D3"/>
    <w:rsid w:val="0052674C"/>
    <w:rsid w:val="00576ABC"/>
    <w:rsid w:val="005B0161"/>
    <w:rsid w:val="006454E4"/>
    <w:rsid w:val="00645B3A"/>
    <w:rsid w:val="0068751B"/>
    <w:rsid w:val="006B6633"/>
    <w:rsid w:val="006F258B"/>
    <w:rsid w:val="006F5689"/>
    <w:rsid w:val="007446F5"/>
    <w:rsid w:val="00811E6E"/>
    <w:rsid w:val="008422E8"/>
    <w:rsid w:val="00880BFB"/>
    <w:rsid w:val="00900032"/>
    <w:rsid w:val="00942C34"/>
    <w:rsid w:val="0095626D"/>
    <w:rsid w:val="009F5F99"/>
    <w:rsid w:val="00A56AA0"/>
    <w:rsid w:val="00AE797E"/>
    <w:rsid w:val="00B451A6"/>
    <w:rsid w:val="00B52934"/>
    <w:rsid w:val="00B83568"/>
    <w:rsid w:val="00BC5CF0"/>
    <w:rsid w:val="00C13616"/>
    <w:rsid w:val="00C5117C"/>
    <w:rsid w:val="00C64AFA"/>
    <w:rsid w:val="00C759FA"/>
    <w:rsid w:val="00DC7E8A"/>
    <w:rsid w:val="00DF3A34"/>
    <w:rsid w:val="00E11F7E"/>
    <w:rsid w:val="00E25D4C"/>
    <w:rsid w:val="00E469FB"/>
    <w:rsid w:val="00E66ABD"/>
    <w:rsid w:val="00E874CA"/>
    <w:rsid w:val="00E929AE"/>
    <w:rsid w:val="00F052C9"/>
    <w:rsid w:val="00F57BF5"/>
    <w:rsid w:val="00FA2173"/>
    <w:rsid w:val="00FC4F91"/>
    <w:rsid w:val="00FD2F59"/>
    <w:rsid w:val="00FE147B"/>
    <w:rsid w:val="00FE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D85B"/>
  <w15:chartTrackingRefBased/>
  <w15:docId w15:val="{F5D9AF57-63AE-4887-A462-999D158C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C136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1361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361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13616"/>
    <w:rPr>
      <w:b/>
      <w:bCs/>
    </w:rPr>
  </w:style>
  <w:style w:type="character" w:styleId="Lienhypertexte">
    <w:name w:val="Hyperlink"/>
    <w:basedOn w:val="Policepardfaut"/>
    <w:uiPriority w:val="99"/>
    <w:semiHidden/>
    <w:unhideWhenUsed/>
    <w:rsid w:val="00C13616"/>
    <w:rPr>
      <w:color w:val="0000FF"/>
      <w:u w:val="single"/>
    </w:rPr>
  </w:style>
  <w:style w:type="paragraph" w:styleId="Paragraphedeliste">
    <w:name w:val="List Paragraph"/>
    <w:basedOn w:val="Normal"/>
    <w:uiPriority w:val="34"/>
    <w:qFormat/>
    <w:rsid w:val="00473095"/>
    <w:pPr>
      <w:ind w:left="720"/>
      <w:contextualSpacing/>
    </w:pPr>
  </w:style>
  <w:style w:type="table" w:styleId="Grilledutableau">
    <w:name w:val="Table Grid"/>
    <w:basedOn w:val="TableauNormal"/>
    <w:uiPriority w:val="39"/>
    <w:rsid w:val="00FD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80CBA"/>
    <w:rPr>
      <w:sz w:val="16"/>
      <w:szCs w:val="16"/>
    </w:rPr>
  </w:style>
  <w:style w:type="paragraph" w:styleId="Commentaire">
    <w:name w:val="annotation text"/>
    <w:basedOn w:val="Normal"/>
    <w:link w:val="CommentaireCar"/>
    <w:uiPriority w:val="99"/>
    <w:semiHidden/>
    <w:unhideWhenUsed/>
    <w:rsid w:val="00180CBA"/>
    <w:pPr>
      <w:spacing w:line="240" w:lineRule="auto"/>
    </w:pPr>
    <w:rPr>
      <w:sz w:val="20"/>
      <w:szCs w:val="20"/>
    </w:rPr>
  </w:style>
  <w:style w:type="character" w:customStyle="1" w:styleId="CommentaireCar">
    <w:name w:val="Commentaire Car"/>
    <w:basedOn w:val="Policepardfaut"/>
    <w:link w:val="Commentaire"/>
    <w:uiPriority w:val="99"/>
    <w:semiHidden/>
    <w:rsid w:val="00180CBA"/>
    <w:rPr>
      <w:sz w:val="20"/>
      <w:szCs w:val="20"/>
    </w:rPr>
  </w:style>
  <w:style w:type="paragraph" w:styleId="Objetducommentaire">
    <w:name w:val="annotation subject"/>
    <w:basedOn w:val="Commentaire"/>
    <w:next w:val="Commentaire"/>
    <w:link w:val="ObjetducommentaireCar"/>
    <w:uiPriority w:val="99"/>
    <w:semiHidden/>
    <w:unhideWhenUsed/>
    <w:rsid w:val="00180CBA"/>
    <w:rPr>
      <w:b/>
      <w:bCs/>
    </w:rPr>
  </w:style>
  <w:style w:type="character" w:customStyle="1" w:styleId="ObjetducommentaireCar">
    <w:name w:val="Objet du commentaire Car"/>
    <w:basedOn w:val="CommentaireCar"/>
    <w:link w:val="Objetducommentaire"/>
    <w:uiPriority w:val="99"/>
    <w:semiHidden/>
    <w:rsid w:val="00180CBA"/>
    <w:rPr>
      <w:b/>
      <w:bCs/>
      <w:sz w:val="20"/>
      <w:szCs w:val="20"/>
    </w:rPr>
  </w:style>
  <w:style w:type="paragraph" w:styleId="Textedebulles">
    <w:name w:val="Balloon Text"/>
    <w:basedOn w:val="Normal"/>
    <w:link w:val="TextedebullesCar"/>
    <w:uiPriority w:val="99"/>
    <w:semiHidden/>
    <w:unhideWhenUsed/>
    <w:rsid w:val="00180C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CBA"/>
    <w:rPr>
      <w:rFonts w:ascii="Segoe UI" w:hAnsi="Segoe UI" w:cs="Segoe UI"/>
      <w:sz w:val="18"/>
      <w:szCs w:val="18"/>
    </w:rPr>
  </w:style>
  <w:style w:type="paragraph" w:styleId="En-tte">
    <w:name w:val="header"/>
    <w:basedOn w:val="Normal"/>
    <w:link w:val="En-tteCar"/>
    <w:uiPriority w:val="99"/>
    <w:unhideWhenUsed/>
    <w:rsid w:val="004A0DEC"/>
    <w:pPr>
      <w:tabs>
        <w:tab w:val="center" w:pos="4320"/>
        <w:tab w:val="right" w:pos="8640"/>
      </w:tabs>
      <w:spacing w:after="0" w:line="240" w:lineRule="auto"/>
    </w:pPr>
  </w:style>
  <w:style w:type="character" w:customStyle="1" w:styleId="En-tteCar">
    <w:name w:val="En-tête Car"/>
    <w:basedOn w:val="Policepardfaut"/>
    <w:link w:val="En-tte"/>
    <w:uiPriority w:val="99"/>
    <w:rsid w:val="004A0DEC"/>
  </w:style>
  <w:style w:type="paragraph" w:styleId="Pieddepage">
    <w:name w:val="footer"/>
    <w:basedOn w:val="Normal"/>
    <w:link w:val="PieddepageCar"/>
    <w:uiPriority w:val="99"/>
    <w:unhideWhenUsed/>
    <w:rsid w:val="004A0DE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A0DEC"/>
  </w:style>
  <w:style w:type="paragraph" w:customStyle="1" w:styleId="Coordonnes2">
    <w:name w:val="Coordonnées2"/>
    <w:basedOn w:val="Normal"/>
    <w:uiPriority w:val="3"/>
    <w:semiHidden/>
    <w:qFormat/>
    <w:rsid w:val="00331A71"/>
    <w:pPr>
      <w:pBdr>
        <w:top w:val="single" w:sz="4" w:space="4" w:color="5B9BD5" w:themeColor="accent1"/>
        <w:left w:val="single" w:sz="4" w:space="4" w:color="5B9BD5" w:themeColor="accent1"/>
        <w:bottom w:val="single" w:sz="4" w:space="4" w:color="5B9BD5" w:themeColor="accent1"/>
        <w:right w:val="single" w:sz="4" w:space="4" w:color="5B9BD5" w:themeColor="accent1"/>
      </w:pBdr>
      <w:shd w:val="clear" w:color="auto" w:fill="5B9BD5" w:themeFill="accent1"/>
      <w:spacing w:after="0" w:line="240" w:lineRule="auto"/>
      <w:ind w:left="-720" w:right="-720"/>
      <w:jc w:val="center"/>
    </w:pPr>
    <w:rPr>
      <w:rFonts w:ascii="Arial" w:hAnsi="Arial" w:cs="Arial"/>
      <w:color w:val="FFFFFF" w:themeColor="background1"/>
      <w:sz w:val="18"/>
      <w:lang w:val="fr-CA"/>
    </w:rPr>
  </w:style>
  <w:style w:type="paragraph" w:customStyle="1" w:styleId="Coordonnes1">
    <w:name w:val="Coordonnées1"/>
    <w:basedOn w:val="Normal"/>
    <w:next w:val="Coordonnes2"/>
    <w:uiPriority w:val="3"/>
    <w:semiHidden/>
    <w:qFormat/>
    <w:rsid w:val="00331A71"/>
    <w:pPr>
      <w:spacing w:after="80" w:line="240" w:lineRule="auto"/>
      <w:jc w:val="center"/>
    </w:pPr>
    <w:rPr>
      <w:rFonts w:ascii="Arial" w:hAnsi="Arial" w:cs="Arial"/>
      <w:color w:val="5B9BD5" w:themeColor="accent1"/>
      <w:sz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1253">
      <w:bodyDiv w:val="1"/>
      <w:marLeft w:val="0"/>
      <w:marRight w:val="0"/>
      <w:marTop w:val="0"/>
      <w:marBottom w:val="0"/>
      <w:divBdr>
        <w:top w:val="none" w:sz="0" w:space="0" w:color="auto"/>
        <w:left w:val="none" w:sz="0" w:space="0" w:color="auto"/>
        <w:bottom w:val="none" w:sz="0" w:space="0" w:color="auto"/>
        <w:right w:val="none" w:sz="0" w:space="0" w:color="auto"/>
      </w:divBdr>
    </w:div>
    <w:div w:id="13783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74364-B898-4D4B-9982-BD52445E0102}">
  <ds:schemaRefs>
    <ds:schemaRef ds:uri="http://schemas.microsoft.com/sharepoint/v3/contenttype/forms"/>
  </ds:schemaRefs>
</ds:datastoreItem>
</file>

<file path=customXml/itemProps2.xml><?xml version="1.0" encoding="utf-8"?>
<ds:datastoreItem xmlns:ds="http://schemas.openxmlformats.org/officeDocument/2006/customXml" ds:itemID="{2A381F49-65E7-4539-B539-4B88462298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10417-A49C-4169-9EDA-F9687FAC9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2092</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TELUS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Houle</dc:creator>
  <cp:keywords/>
  <dc:description/>
  <cp:lastModifiedBy>Lise Houle</cp:lastModifiedBy>
  <cp:revision>4</cp:revision>
  <dcterms:created xsi:type="dcterms:W3CDTF">2022-09-13T19:04:00Z</dcterms:created>
  <dcterms:modified xsi:type="dcterms:W3CDTF">2022-09-13T19:12:00Z</dcterms:modified>
</cp:coreProperties>
</file>